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21" w:rsidRPr="00944002" w:rsidRDefault="00E92621" w:rsidP="00E92621">
      <w:pPr>
        <w:pStyle w:val="Default"/>
        <w:ind w:left="1440" w:hanging="1440"/>
        <w:jc w:val="center"/>
        <w:rPr>
          <w:b/>
          <w:bCs/>
        </w:rPr>
      </w:pPr>
      <w:bookmarkStart w:id="0" w:name="_Hlk67907964"/>
      <w:bookmarkStart w:id="1" w:name="_Hlk21437705"/>
      <w:r w:rsidRPr="00944002">
        <w:rPr>
          <w:b/>
          <w:bCs/>
        </w:rPr>
        <w:t xml:space="preserve">CITY OF DUNDAS </w:t>
      </w:r>
    </w:p>
    <w:p w:rsidR="00E92621" w:rsidRPr="00944002" w:rsidRDefault="00E92621" w:rsidP="00E92621">
      <w:pPr>
        <w:pStyle w:val="Default"/>
        <w:ind w:left="1440" w:hanging="1440"/>
        <w:jc w:val="center"/>
        <w:rPr>
          <w:b/>
          <w:bCs/>
        </w:rPr>
      </w:pPr>
      <w:r w:rsidRPr="00944002">
        <w:rPr>
          <w:b/>
          <w:bCs/>
        </w:rPr>
        <w:t>ECONOMIC DEVELOPMENT AUTHORITY</w:t>
      </w:r>
    </w:p>
    <w:bookmarkEnd w:id="0"/>
    <w:bookmarkEnd w:id="1"/>
    <w:p w:rsidR="00E92621" w:rsidRPr="00944002" w:rsidRDefault="00E92621" w:rsidP="00E92621">
      <w:pPr>
        <w:pStyle w:val="Default"/>
        <w:ind w:left="2160" w:hanging="2160"/>
        <w:jc w:val="center"/>
        <w:rPr>
          <w:b/>
          <w:bCs/>
        </w:rPr>
      </w:pPr>
      <w:r w:rsidRPr="00944002">
        <w:rPr>
          <w:b/>
          <w:bCs/>
        </w:rPr>
        <w:t xml:space="preserve">MEETING MINUTES OF </w:t>
      </w:r>
      <w:r>
        <w:rPr>
          <w:b/>
          <w:bCs/>
        </w:rPr>
        <w:t>FEBRUARY 28</w:t>
      </w:r>
      <w:r w:rsidRPr="00944002">
        <w:rPr>
          <w:b/>
          <w:bCs/>
        </w:rPr>
        <w:t>, 202</w:t>
      </w:r>
      <w:r>
        <w:rPr>
          <w:b/>
          <w:bCs/>
        </w:rPr>
        <w:t>2</w:t>
      </w:r>
    </w:p>
    <w:p w:rsidR="00E92621" w:rsidRDefault="00E92621" w:rsidP="00E92621">
      <w:pPr>
        <w:pStyle w:val="Default"/>
        <w:jc w:val="center"/>
        <w:rPr>
          <w:b/>
          <w:bCs/>
        </w:rPr>
      </w:pPr>
      <w:r w:rsidRPr="00944002">
        <w:rPr>
          <w:b/>
          <w:bCs/>
        </w:rPr>
        <w:t>6:</w:t>
      </w:r>
      <w:r>
        <w:rPr>
          <w:b/>
          <w:bCs/>
        </w:rPr>
        <w:t>3</w:t>
      </w:r>
      <w:r w:rsidRPr="00944002">
        <w:rPr>
          <w:b/>
          <w:bCs/>
        </w:rPr>
        <w:t xml:space="preserve">0 PM     Dundas City Hall </w:t>
      </w:r>
    </w:p>
    <w:p w:rsidR="00E92621" w:rsidRPr="00944002" w:rsidRDefault="00E92621" w:rsidP="00E92621">
      <w:pPr>
        <w:pStyle w:val="Default"/>
        <w:jc w:val="center"/>
        <w:rPr>
          <w:b/>
          <w:bCs/>
        </w:rPr>
      </w:pPr>
    </w:p>
    <w:p w:rsidR="00E92621" w:rsidRPr="00340339" w:rsidRDefault="00E92621" w:rsidP="00E92621">
      <w:pPr>
        <w:pStyle w:val="Default"/>
        <w:jc w:val="both"/>
        <w:rPr>
          <w:b/>
          <w:bCs/>
          <w:sz w:val="22"/>
          <w:szCs w:val="22"/>
        </w:rPr>
      </w:pPr>
      <w:r>
        <w:rPr>
          <w:b/>
          <w:bCs/>
          <w:sz w:val="22"/>
          <w:szCs w:val="22"/>
        </w:rPr>
        <w:t>UNOFFICIAL MINUTES</w:t>
      </w:r>
    </w:p>
    <w:p w:rsidR="00E92621" w:rsidRDefault="00E92621" w:rsidP="00E92621">
      <w:pPr>
        <w:pStyle w:val="Default"/>
        <w:ind w:left="1080" w:hanging="1080"/>
        <w:jc w:val="both"/>
      </w:pPr>
      <w:r>
        <w:t>Present:  Glenn Switzer</w:t>
      </w:r>
      <w:r w:rsidRPr="00FE2018">
        <w:rPr>
          <w:i/>
          <w:iCs/>
          <w:sz w:val="22"/>
          <w:szCs w:val="22"/>
        </w:rPr>
        <w:t>,</w:t>
      </w:r>
      <w:r>
        <w:t xml:space="preserve"> Grant </w:t>
      </w:r>
      <w:proofErr w:type="spellStart"/>
      <w:r>
        <w:t>Modory</w:t>
      </w:r>
      <w:proofErr w:type="spellEnd"/>
      <w:r>
        <w:t>, Luke LaCroix, Luke Swartwood</w:t>
      </w:r>
      <w:r w:rsidR="000D6376">
        <w:t>, Larry Fowler</w:t>
      </w:r>
      <w:r>
        <w:t xml:space="preserve"> </w:t>
      </w:r>
    </w:p>
    <w:p w:rsidR="00E92621" w:rsidRDefault="00E92621" w:rsidP="000D6376">
      <w:pPr>
        <w:pStyle w:val="Default"/>
        <w:jc w:val="both"/>
      </w:pPr>
      <w:r>
        <w:t xml:space="preserve">Staff Present: City Planner Nate Sparks, </w:t>
      </w:r>
      <w:r w:rsidR="000D6376">
        <w:t xml:space="preserve">City Engineer Dustin Tipp, </w:t>
      </w:r>
      <w:r>
        <w:t>City Administrator</w:t>
      </w:r>
      <w:r w:rsidR="000D6376">
        <w:t xml:space="preserve"> </w:t>
      </w:r>
      <w:r>
        <w:t>Jenelle Teppen</w:t>
      </w:r>
    </w:p>
    <w:p w:rsidR="00E92621" w:rsidRDefault="00E92621" w:rsidP="00E92621">
      <w:pPr>
        <w:pStyle w:val="Default"/>
      </w:pPr>
    </w:p>
    <w:p w:rsidR="00E92621" w:rsidRDefault="00E92621" w:rsidP="00E92621">
      <w:pPr>
        <w:pStyle w:val="Default"/>
      </w:pPr>
    </w:p>
    <w:p w:rsidR="00E92621" w:rsidRDefault="00E92621" w:rsidP="00E92621">
      <w:pPr>
        <w:pStyle w:val="Default"/>
      </w:pPr>
      <w:r>
        <w:t xml:space="preserve">CALL TO ORDER/ROLL CALL </w:t>
      </w:r>
    </w:p>
    <w:p w:rsidR="00E92621" w:rsidRDefault="00E92621" w:rsidP="00E92621">
      <w:pPr>
        <w:pStyle w:val="Default"/>
        <w:jc w:val="both"/>
      </w:pPr>
      <w:r>
        <w:t>President Switzer called to meeting of the meeting to order at 6:3</w:t>
      </w:r>
      <w:r w:rsidR="000D6376">
        <w:t>6</w:t>
      </w:r>
      <w:r>
        <w:t xml:space="preserve">p.m. A quorum was present. </w:t>
      </w:r>
    </w:p>
    <w:p w:rsidR="00E92621" w:rsidRDefault="00E92621" w:rsidP="00E92621">
      <w:pPr>
        <w:pStyle w:val="Default"/>
      </w:pPr>
    </w:p>
    <w:p w:rsidR="00E92621" w:rsidRDefault="00E92621" w:rsidP="00E92621">
      <w:pPr>
        <w:pStyle w:val="Default"/>
      </w:pPr>
      <w:r>
        <w:t>APPROVAL OF AGENDA</w:t>
      </w:r>
    </w:p>
    <w:p w:rsidR="00E92621" w:rsidRPr="00B1218A" w:rsidRDefault="00E92621" w:rsidP="00E92621">
      <w:pPr>
        <w:pStyle w:val="Default"/>
        <w:jc w:val="both"/>
        <w:rPr>
          <w:b/>
          <w:bCs/>
        </w:rPr>
      </w:pPr>
      <w:r w:rsidRPr="00B1218A">
        <w:rPr>
          <w:b/>
          <w:bCs/>
        </w:rPr>
        <w:t>Motion by</w:t>
      </w:r>
      <w:r>
        <w:rPr>
          <w:b/>
          <w:bCs/>
        </w:rPr>
        <w:t xml:space="preserve"> </w:t>
      </w:r>
      <w:r w:rsidR="000D6376">
        <w:rPr>
          <w:b/>
          <w:bCs/>
        </w:rPr>
        <w:t>Fowler</w:t>
      </w:r>
      <w:r>
        <w:rPr>
          <w:b/>
          <w:bCs/>
        </w:rPr>
        <w:t xml:space="preserve">, </w:t>
      </w:r>
      <w:r w:rsidRPr="00B1218A">
        <w:rPr>
          <w:b/>
          <w:bCs/>
        </w:rPr>
        <w:t>second b</w:t>
      </w:r>
      <w:r>
        <w:rPr>
          <w:b/>
          <w:bCs/>
        </w:rPr>
        <w:t xml:space="preserve">y </w:t>
      </w:r>
      <w:r w:rsidR="000D6376">
        <w:rPr>
          <w:b/>
          <w:bCs/>
        </w:rPr>
        <w:t>LaCroix</w:t>
      </w:r>
      <w:r>
        <w:rPr>
          <w:b/>
          <w:bCs/>
        </w:rPr>
        <w:t>,</w:t>
      </w:r>
      <w:r w:rsidRPr="00B1218A">
        <w:rPr>
          <w:b/>
          <w:bCs/>
        </w:rPr>
        <w:t xml:space="preserve"> to approve the agenda.</w:t>
      </w:r>
      <w:r>
        <w:rPr>
          <w:b/>
          <w:bCs/>
        </w:rPr>
        <w:t xml:space="preserve"> </w:t>
      </w:r>
      <w:r w:rsidRPr="00B1218A">
        <w:rPr>
          <w:b/>
          <w:bCs/>
        </w:rPr>
        <w:t xml:space="preserve">Motion Carried Unanimously (MCU) </w:t>
      </w:r>
    </w:p>
    <w:p w:rsidR="00E92621" w:rsidRDefault="00E92621" w:rsidP="00E92621">
      <w:pPr>
        <w:pStyle w:val="Default"/>
      </w:pPr>
    </w:p>
    <w:p w:rsidR="00E92621" w:rsidRPr="00D425CA" w:rsidRDefault="00E92621" w:rsidP="00E92621">
      <w:pPr>
        <w:spacing w:line="256" w:lineRule="auto"/>
        <w:jc w:val="both"/>
        <w:rPr>
          <w:rFonts w:ascii="Arial" w:hAnsi="Arial" w:cs="Arial"/>
          <w:b/>
          <w:bCs/>
          <w:sz w:val="24"/>
          <w:szCs w:val="24"/>
        </w:rPr>
      </w:pPr>
      <w:r w:rsidRPr="00944002">
        <w:rPr>
          <w:rFonts w:ascii="Arial" w:hAnsi="Arial" w:cs="Arial"/>
          <w:sz w:val="24"/>
          <w:szCs w:val="24"/>
        </w:rPr>
        <w:t>APPROVAL OF 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425CA">
        <w:rPr>
          <w:rFonts w:ascii="Arial" w:hAnsi="Arial" w:cs="Arial"/>
          <w:b/>
          <w:bCs/>
          <w:sz w:val="24"/>
          <w:szCs w:val="24"/>
        </w:rPr>
        <w:t>Motion by</w:t>
      </w:r>
      <w:r>
        <w:rPr>
          <w:rFonts w:ascii="Arial" w:hAnsi="Arial" w:cs="Arial"/>
          <w:b/>
          <w:bCs/>
          <w:sz w:val="24"/>
          <w:szCs w:val="24"/>
        </w:rPr>
        <w:t xml:space="preserve"> Swartwood,</w:t>
      </w:r>
      <w:r w:rsidRPr="00D425CA">
        <w:rPr>
          <w:rFonts w:ascii="Arial" w:hAnsi="Arial" w:cs="Arial"/>
          <w:b/>
          <w:bCs/>
          <w:sz w:val="24"/>
          <w:szCs w:val="24"/>
        </w:rPr>
        <w:t xml:space="preserve"> second by </w:t>
      </w:r>
      <w:r w:rsidR="000D6376">
        <w:rPr>
          <w:rFonts w:ascii="Arial" w:hAnsi="Arial" w:cs="Arial"/>
          <w:b/>
          <w:bCs/>
          <w:sz w:val="24"/>
          <w:szCs w:val="24"/>
        </w:rPr>
        <w:t>Fowler</w:t>
      </w:r>
      <w:r>
        <w:rPr>
          <w:rFonts w:ascii="Arial" w:hAnsi="Arial" w:cs="Arial"/>
          <w:b/>
          <w:bCs/>
          <w:sz w:val="24"/>
          <w:szCs w:val="24"/>
        </w:rPr>
        <w:t>,</w:t>
      </w:r>
      <w:r w:rsidRPr="00D425CA">
        <w:rPr>
          <w:rFonts w:ascii="Arial" w:hAnsi="Arial" w:cs="Arial"/>
          <w:b/>
          <w:bCs/>
          <w:sz w:val="24"/>
          <w:szCs w:val="24"/>
        </w:rPr>
        <w:t xml:space="preserve"> to approve minutes of </w:t>
      </w:r>
      <w:r w:rsidR="000D6376">
        <w:rPr>
          <w:rFonts w:ascii="Arial" w:hAnsi="Arial" w:cs="Arial"/>
          <w:b/>
          <w:bCs/>
          <w:sz w:val="24"/>
          <w:szCs w:val="24"/>
        </w:rPr>
        <w:t>November 22</w:t>
      </w:r>
      <w:bookmarkStart w:id="2" w:name="_GoBack"/>
      <w:bookmarkEnd w:id="2"/>
      <w:r w:rsidRPr="00D425CA">
        <w:rPr>
          <w:rFonts w:ascii="Arial" w:hAnsi="Arial" w:cs="Arial"/>
          <w:b/>
          <w:bCs/>
          <w:sz w:val="24"/>
          <w:szCs w:val="24"/>
        </w:rPr>
        <w:t xml:space="preserve">, 2021. MCU </w:t>
      </w:r>
    </w:p>
    <w:p w:rsidR="00E92621" w:rsidRDefault="00E92621" w:rsidP="00E92621">
      <w:pPr>
        <w:spacing w:line="256" w:lineRule="auto"/>
        <w:rPr>
          <w:rFonts w:ascii="Arial" w:hAnsi="Arial" w:cs="Arial"/>
          <w:sz w:val="24"/>
          <w:szCs w:val="24"/>
        </w:rPr>
      </w:pPr>
      <w:r w:rsidRPr="00944002">
        <w:rPr>
          <w:rFonts w:ascii="Arial" w:hAnsi="Arial" w:cs="Arial"/>
          <w:sz w:val="24"/>
          <w:szCs w:val="24"/>
        </w:rPr>
        <w:t>BILLS AND COMMUNICATIONS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 bills or communications presented.</w:t>
      </w:r>
    </w:p>
    <w:p w:rsidR="00E92621" w:rsidRDefault="00E92621" w:rsidP="00E92621">
      <w:pPr>
        <w:spacing w:line="256" w:lineRule="auto"/>
        <w:rPr>
          <w:rFonts w:ascii="Arial" w:hAnsi="Arial" w:cs="Arial"/>
          <w:sz w:val="24"/>
          <w:szCs w:val="24"/>
        </w:rPr>
      </w:pPr>
      <w:r>
        <w:rPr>
          <w:rFonts w:ascii="Arial" w:hAnsi="Arial" w:cs="Arial"/>
          <w:sz w:val="24"/>
          <w:szCs w:val="24"/>
        </w:rPr>
        <w:t xml:space="preserve">REPORTS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No reports presented. </w:t>
      </w:r>
    </w:p>
    <w:p w:rsidR="00E92621" w:rsidRPr="00944002" w:rsidRDefault="00E92621" w:rsidP="00E92621">
      <w:pPr>
        <w:spacing w:line="256" w:lineRule="auto"/>
        <w:rPr>
          <w:rFonts w:ascii="Arial" w:hAnsi="Arial" w:cs="Arial"/>
          <w:sz w:val="24"/>
          <w:szCs w:val="24"/>
        </w:rPr>
      </w:pPr>
      <w:r>
        <w:rPr>
          <w:rFonts w:ascii="Arial" w:hAnsi="Arial" w:cs="Arial"/>
          <w:sz w:val="24"/>
          <w:szCs w:val="24"/>
        </w:rPr>
        <w:t xml:space="preserve">UNFINISHED BUSINESS                                                                                                No Unfinished Business presented. </w:t>
      </w:r>
    </w:p>
    <w:p w:rsidR="00E92621" w:rsidRDefault="00E92621" w:rsidP="00E92621">
      <w:pPr>
        <w:pStyle w:val="NoSpacing"/>
        <w:jc w:val="both"/>
        <w:rPr>
          <w:rFonts w:ascii="Arial" w:hAnsi="Arial" w:cs="Arial"/>
          <w:sz w:val="24"/>
          <w:szCs w:val="24"/>
        </w:rPr>
      </w:pPr>
      <w:r w:rsidRPr="00E523A0">
        <w:rPr>
          <w:rFonts w:ascii="Arial" w:hAnsi="Arial" w:cs="Arial"/>
          <w:sz w:val="24"/>
          <w:szCs w:val="24"/>
        </w:rPr>
        <w:t>NEW BUSINESS</w:t>
      </w:r>
      <w:r w:rsidRPr="00E523A0">
        <w:rPr>
          <w:rFonts w:ascii="Arial" w:hAnsi="Arial" w:cs="Arial"/>
          <w:sz w:val="24"/>
          <w:szCs w:val="24"/>
        </w:rPr>
        <w:tab/>
      </w:r>
      <w:r w:rsidRPr="00E523A0">
        <w:rPr>
          <w:rFonts w:ascii="Arial" w:hAnsi="Arial" w:cs="Arial"/>
          <w:sz w:val="24"/>
          <w:szCs w:val="24"/>
        </w:rPr>
        <w:tab/>
      </w:r>
      <w:r w:rsidRPr="00E523A0">
        <w:rPr>
          <w:rFonts w:ascii="Arial" w:hAnsi="Arial" w:cs="Arial"/>
          <w:sz w:val="24"/>
          <w:szCs w:val="24"/>
        </w:rPr>
        <w:tab/>
      </w:r>
      <w:r w:rsidRPr="00E523A0">
        <w:rPr>
          <w:rFonts w:ascii="Arial" w:hAnsi="Arial" w:cs="Arial"/>
          <w:sz w:val="24"/>
          <w:szCs w:val="24"/>
        </w:rPr>
        <w:tab/>
      </w:r>
      <w:r w:rsidRPr="00E523A0">
        <w:rPr>
          <w:rFonts w:ascii="Arial" w:hAnsi="Arial" w:cs="Arial"/>
          <w:sz w:val="24"/>
          <w:szCs w:val="24"/>
        </w:rPr>
        <w:tab/>
      </w:r>
      <w:r w:rsidRPr="00E523A0">
        <w:rPr>
          <w:rFonts w:ascii="Arial" w:hAnsi="Arial" w:cs="Arial"/>
          <w:sz w:val="24"/>
          <w:szCs w:val="24"/>
        </w:rPr>
        <w:tab/>
      </w:r>
      <w:r w:rsidRPr="00E523A0">
        <w:rPr>
          <w:rFonts w:ascii="Arial" w:hAnsi="Arial" w:cs="Arial"/>
          <w:sz w:val="24"/>
          <w:szCs w:val="24"/>
        </w:rPr>
        <w:tab/>
      </w:r>
      <w:r w:rsidRPr="00E523A0">
        <w:rPr>
          <w:rFonts w:ascii="Arial" w:hAnsi="Arial" w:cs="Arial"/>
          <w:sz w:val="24"/>
          <w:szCs w:val="24"/>
        </w:rPr>
        <w:tab/>
      </w:r>
      <w:r w:rsidRPr="00E523A0">
        <w:rPr>
          <w:rFonts w:ascii="Arial" w:hAnsi="Arial" w:cs="Arial"/>
          <w:sz w:val="24"/>
          <w:szCs w:val="24"/>
        </w:rPr>
        <w:tab/>
        <w:t xml:space="preserve">         </w:t>
      </w:r>
    </w:p>
    <w:p w:rsidR="00E92621" w:rsidRPr="00B072E4" w:rsidRDefault="00E92621" w:rsidP="00E92621">
      <w:pPr>
        <w:pStyle w:val="NoSpacing"/>
        <w:jc w:val="both"/>
        <w:rPr>
          <w:rFonts w:ascii="Arial" w:hAnsi="Arial" w:cs="Arial"/>
          <w:sz w:val="24"/>
          <w:szCs w:val="24"/>
          <w:u w:val="single"/>
        </w:rPr>
      </w:pPr>
      <w:r w:rsidRPr="00B072E4">
        <w:rPr>
          <w:rFonts w:ascii="Arial" w:hAnsi="Arial" w:cs="Arial"/>
          <w:sz w:val="24"/>
          <w:szCs w:val="24"/>
          <w:u w:val="single"/>
        </w:rPr>
        <w:t>Update on Mapping Project</w:t>
      </w:r>
    </w:p>
    <w:p w:rsidR="00D73E2F" w:rsidRDefault="00E92621" w:rsidP="00E92621">
      <w:pPr>
        <w:pStyle w:val="NoSpacing"/>
        <w:jc w:val="both"/>
        <w:rPr>
          <w:rFonts w:ascii="Arial" w:hAnsi="Arial" w:cs="Arial"/>
          <w:sz w:val="24"/>
          <w:szCs w:val="24"/>
        </w:rPr>
      </w:pPr>
      <w:r>
        <w:rPr>
          <w:rFonts w:ascii="Arial" w:hAnsi="Arial" w:cs="Arial"/>
          <w:sz w:val="24"/>
          <w:szCs w:val="24"/>
        </w:rPr>
        <w:t xml:space="preserve">Staff provided an update to the EDA on the </w:t>
      </w:r>
      <w:r w:rsidR="00D73E2F">
        <w:rPr>
          <w:rFonts w:ascii="Arial" w:hAnsi="Arial" w:cs="Arial"/>
          <w:sz w:val="24"/>
          <w:szCs w:val="24"/>
        </w:rPr>
        <w:t xml:space="preserve">Mapping Project, showing the EDA where utilities are located to serve possible development and redevelopment sites. Staff asked the EDA to prioritize redevelopment sites so that efforts can be focused there. </w:t>
      </w:r>
    </w:p>
    <w:p w:rsidR="00D73E2F" w:rsidRDefault="00D73E2F" w:rsidP="00E92621">
      <w:pPr>
        <w:pStyle w:val="NoSpacing"/>
        <w:jc w:val="both"/>
        <w:rPr>
          <w:rFonts w:ascii="Arial" w:hAnsi="Arial" w:cs="Arial"/>
          <w:sz w:val="24"/>
          <w:szCs w:val="24"/>
        </w:rPr>
      </w:pPr>
    </w:p>
    <w:p w:rsidR="00E92621" w:rsidRDefault="00D73E2F" w:rsidP="00D73E2F">
      <w:pPr>
        <w:pStyle w:val="NoSpacing"/>
        <w:jc w:val="both"/>
        <w:rPr>
          <w:rFonts w:ascii="Arial" w:hAnsi="Arial" w:cs="Arial"/>
          <w:sz w:val="24"/>
          <w:szCs w:val="24"/>
        </w:rPr>
      </w:pPr>
      <w:r>
        <w:rPr>
          <w:rFonts w:ascii="Arial" w:hAnsi="Arial" w:cs="Arial"/>
          <w:sz w:val="24"/>
          <w:szCs w:val="24"/>
        </w:rPr>
        <w:t>Staff identified a couple of areas south end of the downtown (the parcel next to City Hall), Hester Street corridor, the north side of the downtown that currently has non-conforming industrial uses, and the Highway 3 corridor – also having non-conforming industrial uses.</w:t>
      </w:r>
    </w:p>
    <w:p w:rsidR="00D73E2F" w:rsidRDefault="00D73E2F" w:rsidP="00D73E2F">
      <w:pPr>
        <w:pStyle w:val="NoSpacing"/>
        <w:jc w:val="both"/>
        <w:rPr>
          <w:rFonts w:ascii="Arial" w:hAnsi="Arial" w:cs="Arial"/>
          <w:sz w:val="24"/>
          <w:szCs w:val="24"/>
        </w:rPr>
      </w:pPr>
    </w:p>
    <w:p w:rsidR="00D73E2F" w:rsidRDefault="00D73E2F" w:rsidP="00D73E2F">
      <w:pPr>
        <w:pStyle w:val="NoSpacing"/>
        <w:jc w:val="both"/>
        <w:rPr>
          <w:rFonts w:ascii="Arial" w:hAnsi="Arial" w:cs="Arial"/>
          <w:sz w:val="24"/>
          <w:szCs w:val="24"/>
        </w:rPr>
      </w:pPr>
      <w:r>
        <w:rPr>
          <w:rFonts w:ascii="Arial" w:hAnsi="Arial" w:cs="Arial"/>
          <w:sz w:val="24"/>
          <w:szCs w:val="24"/>
        </w:rPr>
        <w:t xml:space="preserve">Staff highlighted the north end of the downtown, noting that the City has the right of first refusal on one property and will have 60 days to respond when that property is offered for sale. </w:t>
      </w:r>
    </w:p>
    <w:p w:rsidR="00E92621" w:rsidRDefault="00E92621" w:rsidP="00E92621">
      <w:pPr>
        <w:pStyle w:val="NoSpacing"/>
        <w:rPr>
          <w:rFonts w:ascii="Arial" w:hAnsi="Arial" w:cs="Arial"/>
          <w:sz w:val="24"/>
          <w:szCs w:val="24"/>
        </w:rPr>
      </w:pPr>
    </w:p>
    <w:p w:rsidR="00E92621" w:rsidRDefault="00D73E2F" w:rsidP="0010349C">
      <w:pPr>
        <w:pStyle w:val="NoSpacing"/>
        <w:jc w:val="both"/>
        <w:rPr>
          <w:rFonts w:ascii="Arial" w:hAnsi="Arial" w:cs="Arial"/>
          <w:sz w:val="24"/>
          <w:szCs w:val="24"/>
        </w:rPr>
      </w:pPr>
      <w:r>
        <w:rPr>
          <w:rFonts w:ascii="Arial" w:hAnsi="Arial" w:cs="Arial"/>
          <w:sz w:val="24"/>
          <w:szCs w:val="24"/>
        </w:rPr>
        <w:t xml:space="preserve">Because that particular parcel is the former site of agricultural fertilizer/chemicals storage an </w:t>
      </w:r>
      <w:r w:rsidR="0010349C">
        <w:rPr>
          <w:rFonts w:ascii="Arial" w:hAnsi="Arial" w:cs="Arial"/>
          <w:sz w:val="24"/>
          <w:szCs w:val="24"/>
        </w:rPr>
        <w:t xml:space="preserve">environmental </w:t>
      </w:r>
      <w:r>
        <w:rPr>
          <w:rFonts w:ascii="Arial" w:hAnsi="Arial" w:cs="Arial"/>
          <w:sz w:val="24"/>
          <w:szCs w:val="24"/>
        </w:rPr>
        <w:t xml:space="preserve">analysis of the property </w:t>
      </w:r>
      <w:r w:rsidR="0010349C">
        <w:rPr>
          <w:rFonts w:ascii="Arial" w:hAnsi="Arial" w:cs="Arial"/>
          <w:sz w:val="24"/>
          <w:szCs w:val="24"/>
        </w:rPr>
        <w:t xml:space="preserve">is likely going to be required by the title company before a sale. Staff recommends that the </w:t>
      </w:r>
      <w:r>
        <w:rPr>
          <w:rFonts w:ascii="Arial" w:hAnsi="Arial" w:cs="Arial"/>
          <w:sz w:val="24"/>
          <w:szCs w:val="24"/>
        </w:rPr>
        <w:t xml:space="preserve">EDA consider moving forward with a </w:t>
      </w:r>
      <w:r w:rsidR="0010349C">
        <w:rPr>
          <w:rFonts w:ascii="Arial" w:hAnsi="Arial" w:cs="Arial"/>
          <w:sz w:val="24"/>
          <w:szCs w:val="24"/>
        </w:rPr>
        <w:t>Phase</w:t>
      </w:r>
      <w:r>
        <w:rPr>
          <w:rFonts w:ascii="Arial" w:hAnsi="Arial" w:cs="Arial"/>
          <w:sz w:val="24"/>
          <w:szCs w:val="24"/>
        </w:rPr>
        <w:t xml:space="preserve"> 1 Environmental analysis in advance of </w:t>
      </w:r>
      <w:r w:rsidR="0010349C">
        <w:rPr>
          <w:rFonts w:ascii="Arial" w:hAnsi="Arial" w:cs="Arial"/>
          <w:sz w:val="24"/>
          <w:szCs w:val="24"/>
        </w:rPr>
        <w:t>receiving a 60-day notice from the property owner. An environmental analysis could take longer than the 60-day timeframe allowed in the right of first refusal. This particular piece of property would be well suited for a redevelopment TIF district.</w:t>
      </w:r>
    </w:p>
    <w:p w:rsidR="0010349C" w:rsidRDefault="0010349C" w:rsidP="0010349C">
      <w:pPr>
        <w:pStyle w:val="NoSpacing"/>
        <w:jc w:val="both"/>
        <w:rPr>
          <w:rFonts w:ascii="Arial" w:hAnsi="Arial" w:cs="Arial"/>
          <w:sz w:val="24"/>
          <w:szCs w:val="24"/>
        </w:rPr>
      </w:pPr>
    </w:p>
    <w:p w:rsidR="0010349C" w:rsidRDefault="000D6376" w:rsidP="0010349C">
      <w:pPr>
        <w:pStyle w:val="NoSpacing"/>
        <w:jc w:val="both"/>
        <w:rPr>
          <w:rFonts w:ascii="Arial" w:hAnsi="Arial" w:cs="Arial"/>
          <w:sz w:val="24"/>
          <w:szCs w:val="24"/>
        </w:rPr>
      </w:pPr>
      <w:r>
        <w:rPr>
          <w:rFonts w:ascii="Arial" w:hAnsi="Arial" w:cs="Arial"/>
          <w:sz w:val="24"/>
          <w:szCs w:val="24"/>
        </w:rPr>
        <w:lastRenderedPageBreak/>
        <w:t>EDA members expressed e</w:t>
      </w:r>
      <w:r w:rsidR="0010349C">
        <w:rPr>
          <w:rFonts w:ascii="Arial" w:hAnsi="Arial" w:cs="Arial"/>
          <w:sz w:val="24"/>
          <w:szCs w:val="24"/>
        </w:rPr>
        <w:t xml:space="preserve">xploring what, if any environmental issues might be present </w:t>
      </w:r>
      <w:r>
        <w:rPr>
          <w:rFonts w:ascii="Arial" w:hAnsi="Arial" w:cs="Arial"/>
          <w:sz w:val="24"/>
          <w:szCs w:val="24"/>
        </w:rPr>
        <w:t>in any of the other parcels in that same general area.</w:t>
      </w:r>
    </w:p>
    <w:p w:rsidR="000D6376" w:rsidRDefault="000D6376" w:rsidP="0010349C">
      <w:pPr>
        <w:pStyle w:val="NoSpacing"/>
        <w:jc w:val="both"/>
        <w:rPr>
          <w:rFonts w:ascii="Arial" w:hAnsi="Arial" w:cs="Arial"/>
          <w:sz w:val="24"/>
          <w:szCs w:val="24"/>
        </w:rPr>
      </w:pPr>
    </w:p>
    <w:p w:rsidR="000D6376" w:rsidRDefault="000D6376" w:rsidP="0010349C">
      <w:pPr>
        <w:pStyle w:val="NoSpacing"/>
        <w:jc w:val="both"/>
        <w:rPr>
          <w:rFonts w:ascii="Arial" w:hAnsi="Arial" w:cs="Arial"/>
          <w:sz w:val="24"/>
          <w:szCs w:val="24"/>
        </w:rPr>
      </w:pPr>
      <w:r>
        <w:rPr>
          <w:rFonts w:ascii="Arial" w:hAnsi="Arial" w:cs="Arial"/>
          <w:sz w:val="24"/>
          <w:szCs w:val="24"/>
        </w:rPr>
        <w:t>EDA members mentioned a couple other properties in the general downtown area and made some comments regarding further amendments to the map.</w:t>
      </w:r>
    </w:p>
    <w:p w:rsidR="000D6376" w:rsidRPr="00E523A0" w:rsidRDefault="000D6376" w:rsidP="0010349C">
      <w:pPr>
        <w:pStyle w:val="NoSpacing"/>
        <w:jc w:val="both"/>
        <w:rPr>
          <w:rFonts w:ascii="Arial" w:hAnsi="Arial" w:cs="Arial"/>
          <w:sz w:val="24"/>
          <w:szCs w:val="24"/>
        </w:rPr>
      </w:pPr>
    </w:p>
    <w:p w:rsidR="00E92621" w:rsidRPr="00BE521F" w:rsidRDefault="00E92621" w:rsidP="00E92621">
      <w:pPr>
        <w:jc w:val="both"/>
        <w:rPr>
          <w:rFonts w:ascii="Arial" w:hAnsi="Arial" w:cs="Arial"/>
          <w:iCs/>
          <w:sz w:val="24"/>
          <w:szCs w:val="24"/>
        </w:rPr>
      </w:pPr>
      <w:r w:rsidRPr="00F129CB">
        <w:rPr>
          <w:rFonts w:ascii="Arial" w:hAnsi="Arial" w:cs="Arial"/>
          <w:sz w:val="24"/>
          <w:szCs w:val="24"/>
        </w:rPr>
        <w:t>ADJOURN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D6376">
        <w:rPr>
          <w:rFonts w:ascii="Arial" w:hAnsi="Arial" w:cs="Arial"/>
          <w:b/>
          <w:bCs/>
          <w:sz w:val="24"/>
          <w:szCs w:val="24"/>
        </w:rPr>
        <w:t>T</w:t>
      </w:r>
      <w:r w:rsidRPr="00B1218A">
        <w:rPr>
          <w:rFonts w:ascii="Arial" w:hAnsi="Arial" w:cs="Arial"/>
          <w:b/>
          <w:bCs/>
          <w:sz w:val="24"/>
          <w:szCs w:val="24"/>
        </w:rPr>
        <w:t xml:space="preserve">he meeting </w:t>
      </w:r>
      <w:r w:rsidR="000D6376">
        <w:rPr>
          <w:rFonts w:ascii="Arial" w:hAnsi="Arial" w:cs="Arial"/>
          <w:b/>
          <w:bCs/>
          <w:sz w:val="24"/>
          <w:szCs w:val="24"/>
        </w:rPr>
        <w:t xml:space="preserve">was adjourned </w:t>
      </w:r>
      <w:r w:rsidRPr="00B1218A">
        <w:rPr>
          <w:rFonts w:ascii="Arial" w:hAnsi="Arial" w:cs="Arial"/>
          <w:b/>
          <w:bCs/>
          <w:sz w:val="24"/>
          <w:szCs w:val="24"/>
        </w:rPr>
        <w:t>at</w:t>
      </w:r>
      <w:r>
        <w:rPr>
          <w:rFonts w:ascii="Arial" w:hAnsi="Arial" w:cs="Arial"/>
          <w:b/>
          <w:bCs/>
          <w:sz w:val="24"/>
          <w:szCs w:val="24"/>
        </w:rPr>
        <w:t xml:space="preserve"> 7:0</w:t>
      </w:r>
      <w:r w:rsidR="000D6376">
        <w:rPr>
          <w:rFonts w:ascii="Arial" w:hAnsi="Arial" w:cs="Arial"/>
          <w:b/>
          <w:bCs/>
          <w:sz w:val="24"/>
          <w:szCs w:val="24"/>
        </w:rPr>
        <w:t>2</w:t>
      </w:r>
      <w:r w:rsidRPr="00B1218A">
        <w:rPr>
          <w:rFonts w:ascii="Arial" w:hAnsi="Arial" w:cs="Arial"/>
          <w:b/>
          <w:bCs/>
          <w:sz w:val="24"/>
          <w:szCs w:val="24"/>
        </w:rPr>
        <w:t xml:space="preserve"> p.m.  </w:t>
      </w:r>
    </w:p>
    <w:p w:rsidR="00E92621" w:rsidRDefault="00E92621" w:rsidP="00E92621">
      <w:pPr>
        <w:tabs>
          <w:tab w:val="left" w:pos="270"/>
        </w:tabs>
        <w:rPr>
          <w:rFonts w:ascii="Arial" w:hAnsi="Arial" w:cs="Arial"/>
          <w:sz w:val="24"/>
          <w:szCs w:val="24"/>
        </w:rPr>
      </w:pPr>
      <w:bookmarkStart w:id="3" w:name="_Hlk67326969"/>
      <w:r w:rsidRPr="00B1218A">
        <w:rPr>
          <w:rFonts w:ascii="Arial" w:hAnsi="Arial" w:cs="Arial"/>
          <w:sz w:val="24"/>
          <w:szCs w:val="24"/>
        </w:rPr>
        <w:t>Submitted by:                                                            Attest:</w:t>
      </w:r>
    </w:p>
    <w:p w:rsidR="00E92621" w:rsidRPr="00E523A0" w:rsidRDefault="00E92621" w:rsidP="00E92621">
      <w:pPr>
        <w:tabs>
          <w:tab w:val="left" w:pos="270"/>
        </w:tabs>
        <w:rPr>
          <w:rFonts w:ascii="Arial" w:hAnsi="Arial" w:cs="Arial"/>
          <w:sz w:val="20"/>
          <w:szCs w:val="20"/>
        </w:rPr>
      </w:pPr>
    </w:p>
    <w:p w:rsidR="00E92621" w:rsidRPr="00B072E4" w:rsidRDefault="00E92621" w:rsidP="00E92621">
      <w:pPr>
        <w:tabs>
          <w:tab w:val="left" w:pos="270"/>
        </w:tabs>
        <w:rPr>
          <w:rFonts w:ascii="Arial" w:hAnsi="Arial" w:cs="Arial"/>
          <w:sz w:val="24"/>
          <w:szCs w:val="24"/>
        </w:rPr>
      </w:pPr>
      <w:r w:rsidRPr="00B1218A">
        <w:rPr>
          <w:rFonts w:ascii="Arial" w:hAnsi="Arial" w:cs="Arial"/>
          <w:sz w:val="24"/>
          <w:szCs w:val="24"/>
        </w:rPr>
        <w:t xml:space="preserve">____________________________                          </w:t>
      </w:r>
      <w:r>
        <w:rPr>
          <w:rFonts w:ascii="Arial" w:hAnsi="Arial" w:cs="Arial"/>
          <w:sz w:val="24"/>
          <w:szCs w:val="24"/>
        </w:rPr>
        <w:t>____________________</w:t>
      </w:r>
      <w:r w:rsidRPr="00B1218A">
        <w:rPr>
          <w:rFonts w:ascii="Arial" w:hAnsi="Arial" w:cs="Arial"/>
          <w:sz w:val="24"/>
          <w:szCs w:val="24"/>
        </w:rPr>
        <w:t xml:space="preserve">   </w:t>
      </w:r>
      <w:r>
        <w:rPr>
          <w:rFonts w:ascii="Arial" w:hAnsi="Arial" w:cs="Arial"/>
          <w:sz w:val="24"/>
          <w:szCs w:val="24"/>
        </w:rPr>
        <w:t xml:space="preserve">                                                                          Jenelle Teppen, Secretary                                       Glenn Switzer, President </w:t>
      </w:r>
      <w:bookmarkEnd w:id="3"/>
    </w:p>
    <w:p w:rsidR="001C37AD" w:rsidRDefault="001C37AD"/>
    <w:sectPr w:rsidR="001C37AD" w:rsidSect="00E523A0">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21"/>
    <w:rsid w:val="000D6376"/>
    <w:rsid w:val="0010349C"/>
    <w:rsid w:val="001C37AD"/>
    <w:rsid w:val="00D73E2F"/>
    <w:rsid w:val="00E9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0E04"/>
  <w15:chartTrackingRefBased/>
  <w15:docId w15:val="{8E034C79-061B-45A6-8572-6739B983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62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92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Teppen</dc:creator>
  <cp:keywords/>
  <dc:description/>
  <cp:lastModifiedBy>Jenelle Teppen</cp:lastModifiedBy>
  <cp:revision>1</cp:revision>
  <dcterms:created xsi:type="dcterms:W3CDTF">2022-03-23T19:43:00Z</dcterms:created>
  <dcterms:modified xsi:type="dcterms:W3CDTF">2022-03-23T20:24:00Z</dcterms:modified>
</cp:coreProperties>
</file>